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047" w:rsidRPr="00E32047" w:rsidRDefault="00E32047" w:rsidP="00E32047">
      <w:pPr>
        <w:spacing w:after="0" w:line="360" w:lineRule="auto"/>
        <w:ind w:right="-618" w:hanging="425"/>
        <w:jc w:val="center"/>
        <w:rPr>
          <w:rFonts w:ascii="Arial Narrow" w:hAnsi="Arial Narrow" w:cs="Times New Roman"/>
          <w:b/>
          <w:sz w:val="28"/>
          <w:szCs w:val="28"/>
        </w:rPr>
      </w:pPr>
      <w:bookmarkStart w:id="0" w:name="_GoBack"/>
      <w:bookmarkEnd w:id="0"/>
      <w:r w:rsidRPr="00E32047">
        <w:rPr>
          <w:rFonts w:ascii="Arial Narrow" w:hAnsi="Arial Narrow" w:cs="Times New Roman"/>
          <w:b/>
          <w:sz w:val="28"/>
          <w:szCs w:val="28"/>
        </w:rPr>
        <w:t xml:space="preserve">Критерии оценки </w:t>
      </w:r>
      <w:r w:rsidR="00F25F50" w:rsidRPr="00E32047">
        <w:rPr>
          <w:rFonts w:ascii="Arial Narrow" w:hAnsi="Arial Narrow" w:cs="Times New Roman"/>
          <w:b/>
          <w:sz w:val="28"/>
          <w:szCs w:val="28"/>
        </w:rPr>
        <w:t xml:space="preserve">вступительного испытания </w:t>
      </w:r>
    </w:p>
    <w:p w:rsidR="00F25F50" w:rsidRPr="00E32047" w:rsidRDefault="00DE3D56" w:rsidP="00E32047">
      <w:pPr>
        <w:spacing w:after="0" w:line="360" w:lineRule="auto"/>
        <w:ind w:right="-618" w:hanging="425"/>
        <w:jc w:val="center"/>
        <w:rPr>
          <w:rFonts w:ascii="Arial Narrow" w:hAnsi="Arial Narrow" w:cs="Times New Roman"/>
          <w:b/>
          <w:sz w:val="28"/>
          <w:szCs w:val="28"/>
        </w:rPr>
      </w:pPr>
      <w:r w:rsidRPr="00E32047">
        <w:rPr>
          <w:rFonts w:ascii="Arial Narrow" w:hAnsi="Arial Narrow" w:cs="Times New Roman"/>
          <w:b/>
          <w:sz w:val="28"/>
          <w:szCs w:val="28"/>
        </w:rPr>
        <w:t>ИСПОЛНЕНИЕ СОЛЬНОЙ ПРОГРАММЫ</w:t>
      </w:r>
      <w:r w:rsidR="00474013" w:rsidRPr="00E32047">
        <w:rPr>
          <w:rFonts w:ascii="Arial Narrow" w:hAnsi="Arial Narrow" w:cs="Times New Roman"/>
          <w:b/>
          <w:sz w:val="28"/>
          <w:szCs w:val="28"/>
        </w:rPr>
        <w:t xml:space="preserve">: </w:t>
      </w:r>
      <w:r w:rsidR="00E32047" w:rsidRPr="00E32047">
        <w:rPr>
          <w:rFonts w:ascii="Arial Narrow" w:hAnsi="Arial Narrow" w:cs="Times New Roman"/>
          <w:b/>
          <w:sz w:val="28"/>
          <w:szCs w:val="28"/>
        </w:rPr>
        <w:t>м</w:t>
      </w:r>
      <w:r w:rsidR="00474013" w:rsidRPr="00E32047">
        <w:rPr>
          <w:rFonts w:ascii="Arial Narrow" w:hAnsi="Arial Narrow" w:cs="Times New Roman"/>
          <w:b/>
          <w:sz w:val="28"/>
          <w:szCs w:val="28"/>
        </w:rPr>
        <w:t>узыкально-инструментальное искусство</w:t>
      </w:r>
    </w:p>
    <w:p w:rsidR="00E32047" w:rsidRPr="00E32047" w:rsidRDefault="00E32047" w:rsidP="00E32047">
      <w:pPr>
        <w:pStyle w:val="a4"/>
        <w:numPr>
          <w:ilvl w:val="0"/>
          <w:numId w:val="2"/>
        </w:numPr>
        <w:tabs>
          <w:tab w:val="left" w:pos="709"/>
          <w:tab w:val="left" w:pos="851"/>
          <w:tab w:val="left" w:pos="1134"/>
        </w:tabs>
        <w:spacing w:after="0" w:line="360" w:lineRule="auto"/>
        <w:ind w:right="-618" w:firstLine="272"/>
        <w:rPr>
          <w:rFonts w:ascii="Arial Narrow" w:hAnsi="Arial Narrow" w:cs="Times New Roman"/>
          <w:sz w:val="28"/>
          <w:szCs w:val="28"/>
        </w:rPr>
      </w:pPr>
      <w:r w:rsidRPr="00E32047">
        <w:rPr>
          <w:rFonts w:ascii="Arial Narrow" w:hAnsi="Arial Narrow" w:cs="Times New Roman"/>
          <w:sz w:val="28"/>
          <w:szCs w:val="28"/>
        </w:rPr>
        <w:t>Соответствие программы репертуарным требованиям (0-10 баллов)</w:t>
      </w:r>
    </w:p>
    <w:p w:rsidR="00E32047" w:rsidRPr="00E32047" w:rsidRDefault="00E32047" w:rsidP="00E32047">
      <w:pPr>
        <w:pStyle w:val="a4"/>
        <w:numPr>
          <w:ilvl w:val="0"/>
          <w:numId w:val="2"/>
        </w:numPr>
        <w:tabs>
          <w:tab w:val="left" w:pos="709"/>
          <w:tab w:val="left" w:pos="851"/>
          <w:tab w:val="left" w:pos="1134"/>
        </w:tabs>
        <w:spacing w:after="0" w:line="360" w:lineRule="auto"/>
        <w:ind w:right="-618" w:firstLine="272"/>
        <w:rPr>
          <w:rFonts w:ascii="Arial Narrow" w:hAnsi="Arial Narrow" w:cs="Times New Roman"/>
          <w:sz w:val="28"/>
          <w:szCs w:val="28"/>
        </w:rPr>
      </w:pPr>
      <w:r w:rsidRPr="00E32047">
        <w:rPr>
          <w:rFonts w:ascii="Arial Narrow" w:hAnsi="Arial Narrow" w:cs="Times New Roman"/>
          <w:sz w:val="28"/>
          <w:szCs w:val="28"/>
        </w:rPr>
        <w:t>Техническая свобода и виртуозность (0-10 баллов)</w:t>
      </w:r>
    </w:p>
    <w:p w:rsidR="00E32047" w:rsidRPr="00E32047" w:rsidRDefault="00E32047" w:rsidP="00E32047">
      <w:pPr>
        <w:pStyle w:val="a4"/>
        <w:numPr>
          <w:ilvl w:val="0"/>
          <w:numId w:val="2"/>
        </w:numPr>
        <w:tabs>
          <w:tab w:val="left" w:pos="709"/>
          <w:tab w:val="left" w:pos="851"/>
          <w:tab w:val="left" w:pos="1134"/>
        </w:tabs>
        <w:spacing w:after="0" w:line="360" w:lineRule="auto"/>
        <w:ind w:right="-618" w:firstLine="272"/>
        <w:rPr>
          <w:rFonts w:ascii="Arial Narrow" w:hAnsi="Arial Narrow" w:cs="Times New Roman"/>
          <w:sz w:val="28"/>
          <w:szCs w:val="28"/>
        </w:rPr>
      </w:pPr>
      <w:r w:rsidRPr="00E32047">
        <w:rPr>
          <w:rFonts w:ascii="Arial Narrow" w:hAnsi="Arial Narrow" w:cs="Times New Roman"/>
          <w:sz w:val="28"/>
          <w:szCs w:val="28"/>
        </w:rPr>
        <w:t>Разнообразие приемов звукоизвлечения (0-10 баллов)</w:t>
      </w:r>
    </w:p>
    <w:p w:rsidR="00E32047" w:rsidRPr="00E32047" w:rsidRDefault="00E32047" w:rsidP="00E32047">
      <w:pPr>
        <w:pStyle w:val="a4"/>
        <w:numPr>
          <w:ilvl w:val="0"/>
          <w:numId w:val="2"/>
        </w:numPr>
        <w:tabs>
          <w:tab w:val="left" w:pos="709"/>
          <w:tab w:val="left" w:pos="851"/>
          <w:tab w:val="left" w:pos="1134"/>
        </w:tabs>
        <w:spacing w:after="0" w:line="360" w:lineRule="auto"/>
        <w:ind w:right="-618" w:firstLine="272"/>
        <w:rPr>
          <w:rFonts w:ascii="Arial Narrow" w:hAnsi="Arial Narrow" w:cs="Times New Roman"/>
          <w:sz w:val="28"/>
          <w:szCs w:val="28"/>
        </w:rPr>
      </w:pPr>
      <w:r w:rsidRPr="00E32047">
        <w:rPr>
          <w:rFonts w:ascii="Arial Narrow" w:hAnsi="Arial Narrow" w:cs="Times New Roman"/>
          <w:sz w:val="28"/>
          <w:szCs w:val="28"/>
        </w:rPr>
        <w:t>Стилистическое соответствие (0-10 баллов)</w:t>
      </w:r>
    </w:p>
    <w:p w:rsidR="00E32047" w:rsidRPr="00E32047" w:rsidRDefault="00E32047" w:rsidP="00E32047">
      <w:pPr>
        <w:pStyle w:val="a4"/>
        <w:numPr>
          <w:ilvl w:val="0"/>
          <w:numId w:val="2"/>
        </w:numPr>
        <w:tabs>
          <w:tab w:val="left" w:pos="709"/>
          <w:tab w:val="left" w:pos="851"/>
          <w:tab w:val="left" w:pos="1134"/>
        </w:tabs>
        <w:spacing w:after="0" w:line="360" w:lineRule="auto"/>
        <w:ind w:right="-618" w:firstLine="272"/>
        <w:rPr>
          <w:rFonts w:ascii="Arial Narrow" w:hAnsi="Arial Narrow" w:cs="Times New Roman"/>
          <w:sz w:val="28"/>
          <w:szCs w:val="28"/>
        </w:rPr>
      </w:pPr>
      <w:r w:rsidRPr="00E32047">
        <w:rPr>
          <w:rFonts w:ascii="Arial Narrow" w:hAnsi="Arial Narrow" w:cs="Times New Roman"/>
          <w:sz w:val="28"/>
          <w:szCs w:val="28"/>
        </w:rPr>
        <w:t>Выстраивание формы произведения (0-10 баллов)</w:t>
      </w:r>
    </w:p>
    <w:p w:rsidR="00E32047" w:rsidRPr="00E32047" w:rsidRDefault="00E32047" w:rsidP="00E32047">
      <w:pPr>
        <w:pStyle w:val="a4"/>
        <w:numPr>
          <w:ilvl w:val="0"/>
          <w:numId w:val="2"/>
        </w:numPr>
        <w:tabs>
          <w:tab w:val="left" w:pos="709"/>
          <w:tab w:val="left" w:pos="851"/>
          <w:tab w:val="left" w:pos="993"/>
          <w:tab w:val="left" w:pos="1134"/>
          <w:tab w:val="left" w:pos="1276"/>
        </w:tabs>
        <w:spacing w:after="0" w:line="360" w:lineRule="auto"/>
        <w:ind w:right="-618" w:firstLine="272"/>
        <w:rPr>
          <w:rFonts w:ascii="Arial Narrow" w:hAnsi="Arial Narrow" w:cs="Times New Roman"/>
          <w:sz w:val="28"/>
          <w:szCs w:val="28"/>
        </w:rPr>
      </w:pPr>
      <w:r w:rsidRPr="00E32047">
        <w:rPr>
          <w:rFonts w:ascii="Arial Narrow" w:hAnsi="Arial Narrow" w:cs="Times New Roman"/>
          <w:sz w:val="28"/>
          <w:szCs w:val="28"/>
        </w:rPr>
        <w:t>Владение полифоническим мышлением (0-10 баллов)</w:t>
      </w:r>
    </w:p>
    <w:p w:rsidR="00E32047" w:rsidRPr="00E32047" w:rsidRDefault="00E32047" w:rsidP="00E32047">
      <w:pPr>
        <w:pStyle w:val="a4"/>
        <w:numPr>
          <w:ilvl w:val="0"/>
          <w:numId w:val="2"/>
        </w:numPr>
        <w:tabs>
          <w:tab w:val="left" w:pos="709"/>
          <w:tab w:val="left" w:pos="851"/>
          <w:tab w:val="left" w:pos="1134"/>
        </w:tabs>
        <w:spacing w:after="0" w:line="360" w:lineRule="auto"/>
        <w:ind w:right="-618" w:firstLine="272"/>
        <w:rPr>
          <w:rFonts w:ascii="Arial Narrow" w:hAnsi="Arial Narrow" w:cs="Times New Roman"/>
          <w:sz w:val="28"/>
          <w:szCs w:val="28"/>
        </w:rPr>
      </w:pPr>
      <w:r w:rsidRPr="00E32047">
        <w:rPr>
          <w:rFonts w:ascii="Arial Narrow" w:hAnsi="Arial Narrow" w:cs="Times New Roman"/>
          <w:sz w:val="28"/>
          <w:szCs w:val="28"/>
        </w:rPr>
        <w:t>Межроритмическая устойчивость (0-10 баллов)</w:t>
      </w:r>
    </w:p>
    <w:p w:rsidR="00E32047" w:rsidRPr="00E32047" w:rsidRDefault="00E32047" w:rsidP="00E32047">
      <w:pPr>
        <w:pStyle w:val="a4"/>
        <w:numPr>
          <w:ilvl w:val="0"/>
          <w:numId w:val="2"/>
        </w:numPr>
        <w:tabs>
          <w:tab w:val="left" w:pos="709"/>
          <w:tab w:val="left" w:pos="851"/>
          <w:tab w:val="left" w:pos="1134"/>
        </w:tabs>
        <w:spacing w:after="0" w:line="360" w:lineRule="auto"/>
        <w:ind w:right="-618" w:firstLine="272"/>
        <w:rPr>
          <w:rFonts w:ascii="Arial Narrow" w:hAnsi="Arial Narrow" w:cs="Times New Roman"/>
          <w:sz w:val="28"/>
          <w:szCs w:val="28"/>
        </w:rPr>
      </w:pPr>
      <w:r w:rsidRPr="00E32047">
        <w:rPr>
          <w:rFonts w:ascii="Arial Narrow" w:hAnsi="Arial Narrow" w:cs="Times New Roman"/>
          <w:sz w:val="28"/>
          <w:szCs w:val="28"/>
        </w:rPr>
        <w:t>Раскрытие образного содержания (0-10 баллов)</w:t>
      </w:r>
    </w:p>
    <w:p w:rsidR="00E32047" w:rsidRPr="00E32047" w:rsidRDefault="00E32047" w:rsidP="00E32047">
      <w:pPr>
        <w:pStyle w:val="a4"/>
        <w:numPr>
          <w:ilvl w:val="0"/>
          <w:numId w:val="2"/>
        </w:numPr>
        <w:tabs>
          <w:tab w:val="left" w:pos="709"/>
          <w:tab w:val="left" w:pos="851"/>
          <w:tab w:val="left" w:pos="1134"/>
        </w:tabs>
        <w:spacing w:after="0" w:line="360" w:lineRule="auto"/>
        <w:ind w:right="-618" w:firstLine="272"/>
        <w:rPr>
          <w:rFonts w:ascii="Arial Narrow" w:hAnsi="Arial Narrow" w:cs="Times New Roman"/>
          <w:sz w:val="28"/>
          <w:szCs w:val="28"/>
        </w:rPr>
      </w:pPr>
      <w:r w:rsidRPr="00E32047">
        <w:rPr>
          <w:rFonts w:ascii="Arial Narrow" w:hAnsi="Arial Narrow" w:cs="Times New Roman"/>
          <w:sz w:val="28"/>
          <w:szCs w:val="28"/>
        </w:rPr>
        <w:t>Профессиональный кругозор (0-10 баллов)</w:t>
      </w:r>
    </w:p>
    <w:p w:rsidR="00E32047" w:rsidRPr="00E32047" w:rsidRDefault="00E32047" w:rsidP="00E32047">
      <w:pPr>
        <w:pStyle w:val="a4"/>
        <w:numPr>
          <w:ilvl w:val="0"/>
          <w:numId w:val="2"/>
        </w:numPr>
        <w:tabs>
          <w:tab w:val="left" w:pos="709"/>
          <w:tab w:val="left" w:pos="851"/>
          <w:tab w:val="left" w:pos="1134"/>
        </w:tabs>
        <w:spacing w:after="0" w:line="360" w:lineRule="auto"/>
        <w:ind w:right="-618" w:firstLine="272"/>
        <w:rPr>
          <w:rFonts w:ascii="Arial Narrow" w:hAnsi="Arial Narrow" w:cs="Times New Roman"/>
          <w:sz w:val="28"/>
          <w:szCs w:val="28"/>
        </w:rPr>
      </w:pPr>
      <w:r w:rsidRPr="00E32047">
        <w:rPr>
          <w:rFonts w:ascii="Arial Narrow" w:hAnsi="Arial Narrow" w:cs="Times New Roman"/>
          <w:sz w:val="28"/>
          <w:szCs w:val="28"/>
        </w:rPr>
        <w:t>Общекультурный уровень, эрудиция (0-10 баллов)</w:t>
      </w:r>
    </w:p>
    <w:p w:rsidR="00E32047" w:rsidRPr="00E32047" w:rsidRDefault="00E32047" w:rsidP="00E32047">
      <w:pPr>
        <w:spacing w:after="0" w:line="360" w:lineRule="auto"/>
        <w:ind w:right="-618" w:hanging="425"/>
        <w:jc w:val="center"/>
        <w:rPr>
          <w:rFonts w:ascii="Arial Narrow" w:hAnsi="Arial Narrow" w:cs="Times New Roman"/>
          <w:sz w:val="28"/>
          <w:szCs w:val="28"/>
        </w:rPr>
      </w:pPr>
    </w:p>
    <w:p w:rsidR="00E32047" w:rsidRPr="00E32047" w:rsidRDefault="00E32047" w:rsidP="00E32047">
      <w:pPr>
        <w:spacing w:after="0" w:line="360" w:lineRule="auto"/>
        <w:ind w:right="-618" w:hanging="425"/>
        <w:jc w:val="center"/>
        <w:rPr>
          <w:rFonts w:ascii="Arial Narrow" w:hAnsi="Arial Narrow" w:cs="Times New Roman"/>
          <w:b/>
          <w:sz w:val="28"/>
          <w:szCs w:val="28"/>
        </w:rPr>
      </w:pPr>
      <w:r w:rsidRPr="00E32047">
        <w:rPr>
          <w:rFonts w:ascii="Arial Narrow" w:hAnsi="Arial Narrow" w:cs="Times New Roman"/>
          <w:b/>
          <w:sz w:val="28"/>
          <w:szCs w:val="28"/>
        </w:rPr>
        <w:t xml:space="preserve">Критерии оценки вступительного испытания </w:t>
      </w:r>
    </w:p>
    <w:p w:rsidR="00E32047" w:rsidRPr="00E32047" w:rsidRDefault="00E32047" w:rsidP="00E32047">
      <w:pPr>
        <w:spacing w:after="0" w:line="360" w:lineRule="auto"/>
        <w:ind w:right="-618" w:hanging="425"/>
        <w:jc w:val="center"/>
        <w:rPr>
          <w:rFonts w:ascii="Arial Narrow" w:hAnsi="Arial Narrow" w:cs="Times New Roman"/>
          <w:b/>
          <w:sz w:val="28"/>
          <w:szCs w:val="28"/>
        </w:rPr>
      </w:pPr>
      <w:r w:rsidRPr="00E32047">
        <w:rPr>
          <w:rFonts w:ascii="Arial Narrow" w:hAnsi="Arial Narrow" w:cs="Times New Roman"/>
          <w:b/>
          <w:sz w:val="28"/>
          <w:szCs w:val="28"/>
        </w:rPr>
        <w:t>МУЗЫКАЛЬНО-ТЕОРЕТИЧЕСКАЯ ПОДГОТОВКА: музыкально-инструментальное искусство</w:t>
      </w:r>
    </w:p>
    <w:p w:rsidR="00E32047" w:rsidRPr="00E32047" w:rsidRDefault="00E32047" w:rsidP="00E32047">
      <w:pPr>
        <w:pStyle w:val="a4"/>
        <w:numPr>
          <w:ilvl w:val="0"/>
          <w:numId w:val="3"/>
        </w:numPr>
        <w:tabs>
          <w:tab w:val="left" w:pos="851"/>
        </w:tabs>
        <w:spacing w:after="0" w:line="360" w:lineRule="auto"/>
        <w:ind w:right="-618" w:firstLine="272"/>
        <w:rPr>
          <w:rFonts w:ascii="Arial Narrow" w:hAnsi="Arial Narrow" w:cs="Times New Roman"/>
          <w:sz w:val="28"/>
          <w:szCs w:val="28"/>
        </w:rPr>
      </w:pPr>
      <w:r w:rsidRPr="00E32047">
        <w:rPr>
          <w:rFonts w:ascii="Arial Narrow" w:hAnsi="Arial Narrow" w:cs="Times New Roman"/>
          <w:sz w:val="28"/>
          <w:szCs w:val="28"/>
        </w:rPr>
        <w:t>Интонационная точность написания диктанта (0-10 баллов)</w:t>
      </w:r>
    </w:p>
    <w:p w:rsidR="00E32047" w:rsidRPr="00E32047" w:rsidRDefault="00E32047" w:rsidP="00E32047">
      <w:pPr>
        <w:pStyle w:val="a4"/>
        <w:numPr>
          <w:ilvl w:val="0"/>
          <w:numId w:val="3"/>
        </w:numPr>
        <w:tabs>
          <w:tab w:val="left" w:pos="851"/>
        </w:tabs>
        <w:spacing w:after="0" w:line="360" w:lineRule="auto"/>
        <w:ind w:right="-618" w:firstLine="272"/>
        <w:rPr>
          <w:rFonts w:ascii="Arial Narrow" w:hAnsi="Arial Narrow" w:cs="Times New Roman"/>
          <w:sz w:val="28"/>
          <w:szCs w:val="28"/>
        </w:rPr>
      </w:pPr>
      <w:r w:rsidRPr="00E32047">
        <w:rPr>
          <w:rFonts w:ascii="Arial Narrow" w:hAnsi="Arial Narrow" w:cs="Times New Roman"/>
          <w:sz w:val="28"/>
          <w:szCs w:val="28"/>
        </w:rPr>
        <w:t>Ритмическая точность написания диктанта (0-10 баллов)</w:t>
      </w:r>
    </w:p>
    <w:p w:rsidR="00E32047" w:rsidRPr="00E32047" w:rsidRDefault="00E32047" w:rsidP="00E32047">
      <w:pPr>
        <w:pStyle w:val="a4"/>
        <w:numPr>
          <w:ilvl w:val="0"/>
          <w:numId w:val="3"/>
        </w:numPr>
        <w:tabs>
          <w:tab w:val="left" w:pos="851"/>
        </w:tabs>
        <w:spacing w:after="0" w:line="360" w:lineRule="auto"/>
        <w:ind w:right="-618" w:firstLine="272"/>
        <w:rPr>
          <w:rFonts w:ascii="Arial Narrow" w:hAnsi="Arial Narrow" w:cs="Times New Roman"/>
          <w:sz w:val="28"/>
          <w:szCs w:val="28"/>
        </w:rPr>
      </w:pPr>
      <w:r w:rsidRPr="00E32047">
        <w:rPr>
          <w:rFonts w:ascii="Arial Narrow" w:hAnsi="Arial Narrow" w:cs="Times New Roman"/>
          <w:sz w:val="28"/>
          <w:szCs w:val="28"/>
        </w:rPr>
        <w:t>Гармоническая логика решения задачи (0-10 баллов)</w:t>
      </w:r>
    </w:p>
    <w:p w:rsidR="00E32047" w:rsidRPr="00E32047" w:rsidRDefault="00E32047" w:rsidP="00E32047">
      <w:pPr>
        <w:pStyle w:val="a4"/>
        <w:numPr>
          <w:ilvl w:val="0"/>
          <w:numId w:val="3"/>
        </w:numPr>
        <w:tabs>
          <w:tab w:val="left" w:pos="851"/>
        </w:tabs>
        <w:spacing w:after="0" w:line="360" w:lineRule="auto"/>
        <w:ind w:right="-618" w:firstLine="272"/>
        <w:rPr>
          <w:rFonts w:ascii="Arial Narrow" w:hAnsi="Arial Narrow" w:cs="Times New Roman"/>
          <w:sz w:val="28"/>
          <w:szCs w:val="28"/>
        </w:rPr>
      </w:pPr>
      <w:r w:rsidRPr="00E32047">
        <w:rPr>
          <w:rFonts w:ascii="Arial Narrow" w:hAnsi="Arial Narrow" w:cs="Times New Roman"/>
          <w:sz w:val="28"/>
          <w:szCs w:val="28"/>
        </w:rPr>
        <w:t>Правильность голосоведения (0-10 баллов)</w:t>
      </w:r>
    </w:p>
    <w:p w:rsidR="00E32047" w:rsidRPr="00E32047" w:rsidRDefault="00E32047" w:rsidP="00E32047">
      <w:pPr>
        <w:pStyle w:val="a4"/>
        <w:numPr>
          <w:ilvl w:val="0"/>
          <w:numId w:val="3"/>
        </w:numPr>
        <w:tabs>
          <w:tab w:val="left" w:pos="851"/>
        </w:tabs>
        <w:spacing w:after="0" w:line="360" w:lineRule="auto"/>
        <w:ind w:right="-618" w:firstLine="272"/>
        <w:rPr>
          <w:rFonts w:ascii="Arial Narrow" w:hAnsi="Arial Narrow" w:cs="Times New Roman"/>
          <w:sz w:val="28"/>
          <w:szCs w:val="28"/>
        </w:rPr>
      </w:pPr>
      <w:r w:rsidRPr="00E32047">
        <w:rPr>
          <w:rFonts w:ascii="Arial Narrow" w:hAnsi="Arial Narrow" w:cs="Times New Roman"/>
          <w:sz w:val="28"/>
          <w:szCs w:val="28"/>
        </w:rPr>
        <w:t>Точность чтения с листа голосом (0-10 баллов)</w:t>
      </w:r>
    </w:p>
    <w:p w:rsidR="00E32047" w:rsidRPr="00E32047" w:rsidRDefault="00E32047" w:rsidP="00E32047">
      <w:pPr>
        <w:pStyle w:val="a4"/>
        <w:numPr>
          <w:ilvl w:val="0"/>
          <w:numId w:val="3"/>
        </w:numPr>
        <w:tabs>
          <w:tab w:val="left" w:pos="851"/>
        </w:tabs>
        <w:spacing w:after="0" w:line="360" w:lineRule="auto"/>
        <w:ind w:right="-618" w:firstLine="272"/>
        <w:rPr>
          <w:rFonts w:ascii="Arial Narrow" w:hAnsi="Arial Narrow" w:cs="Times New Roman"/>
          <w:sz w:val="28"/>
          <w:szCs w:val="28"/>
        </w:rPr>
      </w:pPr>
      <w:r w:rsidRPr="00E32047">
        <w:rPr>
          <w:rFonts w:ascii="Arial Narrow" w:hAnsi="Arial Narrow" w:cs="Times New Roman"/>
          <w:sz w:val="28"/>
          <w:szCs w:val="28"/>
        </w:rPr>
        <w:t>Выполнение модуляции (0-10 баллов)</w:t>
      </w:r>
    </w:p>
    <w:p w:rsidR="00E32047" w:rsidRPr="00E32047" w:rsidRDefault="00E32047" w:rsidP="00E32047">
      <w:pPr>
        <w:pStyle w:val="a4"/>
        <w:numPr>
          <w:ilvl w:val="0"/>
          <w:numId w:val="3"/>
        </w:numPr>
        <w:tabs>
          <w:tab w:val="left" w:pos="851"/>
        </w:tabs>
        <w:spacing w:after="0" w:line="360" w:lineRule="auto"/>
        <w:ind w:right="-618" w:firstLine="272"/>
        <w:rPr>
          <w:rFonts w:ascii="Arial Narrow" w:hAnsi="Arial Narrow" w:cs="Times New Roman"/>
          <w:sz w:val="28"/>
          <w:szCs w:val="28"/>
        </w:rPr>
      </w:pPr>
      <w:r w:rsidRPr="00E32047">
        <w:rPr>
          <w:rFonts w:ascii="Arial Narrow" w:hAnsi="Arial Narrow" w:cs="Times New Roman"/>
          <w:sz w:val="28"/>
          <w:szCs w:val="28"/>
        </w:rPr>
        <w:t>Точность определения на слух аккордов (0-10 баллов)</w:t>
      </w:r>
    </w:p>
    <w:p w:rsidR="00E32047" w:rsidRPr="00E32047" w:rsidRDefault="00E32047" w:rsidP="00E32047">
      <w:pPr>
        <w:pStyle w:val="a4"/>
        <w:numPr>
          <w:ilvl w:val="0"/>
          <w:numId w:val="3"/>
        </w:numPr>
        <w:tabs>
          <w:tab w:val="left" w:pos="851"/>
        </w:tabs>
        <w:spacing w:after="0" w:line="360" w:lineRule="auto"/>
        <w:ind w:right="-618" w:firstLine="272"/>
        <w:rPr>
          <w:rFonts w:ascii="Arial Narrow" w:hAnsi="Arial Narrow" w:cs="Times New Roman"/>
          <w:sz w:val="28"/>
          <w:szCs w:val="28"/>
        </w:rPr>
      </w:pPr>
      <w:r w:rsidRPr="00E32047">
        <w:rPr>
          <w:rFonts w:ascii="Arial Narrow" w:hAnsi="Arial Narrow" w:cs="Times New Roman"/>
          <w:sz w:val="28"/>
          <w:szCs w:val="28"/>
        </w:rPr>
        <w:lastRenderedPageBreak/>
        <w:t>Точность определения на слух интервалов (0-10 баллов)</w:t>
      </w:r>
    </w:p>
    <w:p w:rsidR="00E32047" w:rsidRPr="00E32047" w:rsidRDefault="00E32047" w:rsidP="00E32047">
      <w:pPr>
        <w:pStyle w:val="a4"/>
        <w:numPr>
          <w:ilvl w:val="0"/>
          <w:numId w:val="3"/>
        </w:numPr>
        <w:tabs>
          <w:tab w:val="left" w:pos="851"/>
        </w:tabs>
        <w:spacing w:after="0" w:line="360" w:lineRule="auto"/>
        <w:ind w:right="-618" w:firstLine="272"/>
        <w:rPr>
          <w:rFonts w:ascii="Arial Narrow" w:hAnsi="Arial Narrow" w:cs="Times New Roman"/>
          <w:sz w:val="28"/>
          <w:szCs w:val="28"/>
        </w:rPr>
      </w:pPr>
      <w:r w:rsidRPr="00E32047">
        <w:rPr>
          <w:rFonts w:ascii="Arial Narrow" w:hAnsi="Arial Narrow" w:cs="Times New Roman"/>
          <w:sz w:val="28"/>
          <w:szCs w:val="28"/>
        </w:rPr>
        <w:t>Точность определения на слух гарм. последовательностей (0-10 баллов)</w:t>
      </w:r>
    </w:p>
    <w:p w:rsidR="00E32047" w:rsidRPr="00E32047" w:rsidRDefault="00E32047" w:rsidP="00E32047">
      <w:pPr>
        <w:pStyle w:val="a4"/>
        <w:numPr>
          <w:ilvl w:val="0"/>
          <w:numId w:val="3"/>
        </w:numPr>
        <w:tabs>
          <w:tab w:val="left" w:pos="709"/>
          <w:tab w:val="left" w:pos="993"/>
        </w:tabs>
        <w:spacing w:after="0" w:line="360" w:lineRule="auto"/>
        <w:ind w:right="-618" w:firstLine="272"/>
        <w:rPr>
          <w:rFonts w:ascii="Arial Narrow" w:hAnsi="Arial Narrow" w:cs="Times New Roman"/>
          <w:sz w:val="28"/>
          <w:szCs w:val="28"/>
        </w:rPr>
      </w:pPr>
      <w:r w:rsidRPr="00E32047">
        <w:rPr>
          <w:rFonts w:ascii="Arial Narrow" w:hAnsi="Arial Narrow" w:cs="Times New Roman"/>
          <w:sz w:val="28"/>
          <w:szCs w:val="28"/>
        </w:rPr>
        <w:t>Правильность построения на инструменте интервалов и аккордов (0-10 баллов)</w:t>
      </w:r>
    </w:p>
    <w:p w:rsidR="00E32047" w:rsidRDefault="00E32047" w:rsidP="00474013">
      <w:pPr>
        <w:spacing w:after="0" w:line="240" w:lineRule="auto"/>
        <w:ind w:right="-618" w:hanging="425"/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E32047" w:rsidSect="007C2682">
      <w:pgSz w:w="16838" w:h="11906" w:orient="landscape"/>
      <w:pgMar w:top="720" w:right="720" w:bottom="68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5F50" w:rsidRDefault="00F25F50" w:rsidP="00F25F50">
      <w:pPr>
        <w:spacing w:after="0" w:line="240" w:lineRule="auto"/>
      </w:pPr>
      <w:r>
        <w:separator/>
      </w:r>
    </w:p>
  </w:endnote>
  <w:endnote w:type="continuationSeparator" w:id="0">
    <w:p w:rsidR="00F25F50" w:rsidRDefault="00F25F50" w:rsidP="00F25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5F50" w:rsidRDefault="00F25F50" w:rsidP="00F25F50">
      <w:pPr>
        <w:spacing w:after="0" w:line="240" w:lineRule="auto"/>
      </w:pPr>
      <w:r>
        <w:separator/>
      </w:r>
    </w:p>
  </w:footnote>
  <w:footnote w:type="continuationSeparator" w:id="0">
    <w:p w:rsidR="00F25F50" w:rsidRDefault="00F25F50" w:rsidP="00F25F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D0ECE"/>
    <w:multiLevelType w:val="hybridMultilevel"/>
    <w:tmpl w:val="455EAC44"/>
    <w:lvl w:ilvl="0" w:tplc="0419000F">
      <w:start w:val="1"/>
      <w:numFmt w:val="decimal"/>
      <w:lvlText w:val="%1."/>
      <w:lvlJc w:val="left"/>
      <w:pPr>
        <w:ind w:left="295" w:hanging="360"/>
      </w:p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" w15:restartNumberingAfterBreak="0">
    <w:nsid w:val="347D60D9"/>
    <w:multiLevelType w:val="hybridMultilevel"/>
    <w:tmpl w:val="E384FB0C"/>
    <w:lvl w:ilvl="0" w:tplc="A828AF84">
      <w:start w:val="10"/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7B124424"/>
    <w:multiLevelType w:val="hybridMultilevel"/>
    <w:tmpl w:val="9CDE8680"/>
    <w:lvl w:ilvl="0" w:tplc="0419000F">
      <w:start w:val="1"/>
      <w:numFmt w:val="decimal"/>
      <w:lvlText w:val="%1."/>
      <w:lvlJc w:val="left"/>
      <w:pPr>
        <w:ind w:left="295" w:hanging="360"/>
      </w:p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0FE"/>
    <w:rsid w:val="00015265"/>
    <w:rsid w:val="00044224"/>
    <w:rsid w:val="00064220"/>
    <w:rsid w:val="00086B26"/>
    <w:rsid w:val="000D337D"/>
    <w:rsid w:val="001B59A0"/>
    <w:rsid w:val="001C525E"/>
    <w:rsid w:val="00246389"/>
    <w:rsid w:val="002D4A6C"/>
    <w:rsid w:val="00474013"/>
    <w:rsid w:val="0053208D"/>
    <w:rsid w:val="0055500F"/>
    <w:rsid w:val="006A4D3D"/>
    <w:rsid w:val="006D611A"/>
    <w:rsid w:val="00743DE6"/>
    <w:rsid w:val="007C2682"/>
    <w:rsid w:val="007F3A14"/>
    <w:rsid w:val="008C1F75"/>
    <w:rsid w:val="00924849"/>
    <w:rsid w:val="009358C7"/>
    <w:rsid w:val="009870EE"/>
    <w:rsid w:val="00994721"/>
    <w:rsid w:val="00A0572B"/>
    <w:rsid w:val="00B477B3"/>
    <w:rsid w:val="00B75DF1"/>
    <w:rsid w:val="00BC5920"/>
    <w:rsid w:val="00C023B8"/>
    <w:rsid w:val="00D1237D"/>
    <w:rsid w:val="00D31B22"/>
    <w:rsid w:val="00D500FE"/>
    <w:rsid w:val="00D76189"/>
    <w:rsid w:val="00DE3D56"/>
    <w:rsid w:val="00E32047"/>
    <w:rsid w:val="00E91207"/>
    <w:rsid w:val="00F25F50"/>
    <w:rsid w:val="00F403AC"/>
    <w:rsid w:val="00FA1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FF1643-25A9-45AB-9727-0E486230A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0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500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0152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870E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947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94721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25F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25F50"/>
  </w:style>
  <w:style w:type="paragraph" w:styleId="a9">
    <w:name w:val="footer"/>
    <w:basedOn w:val="a"/>
    <w:link w:val="aa"/>
    <w:uiPriority w:val="99"/>
    <w:unhideWhenUsed/>
    <w:rsid w:val="00F25F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25F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948BB7-7AAF-4A50-BF28-101278A81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2025-02-27T07:16:00Z</cp:lastPrinted>
  <dcterms:created xsi:type="dcterms:W3CDTF">2025-06-24T09:58:00Z</dcterms:created>
  <dcterms:modified xsi:type="dcterms:W3CDTF">2025-06-24T09:58:00Z</dcterms:modified>
</cp:coreProperties>
</file>